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6" w:rsidRDefault="000A5116" w:rsidP="000A5116">
      <w:pPr>
        <w:jc w:val="center"/>
      </w:pPr>
      <w:r>
        <w:t>МИНИСТЕРСТВО ОБРАЗОВАНИЯ НИЖЕГОРОДСКОЙ ОБЛАСТИ</w:t>
      </w:r>
    </w:p>
    <w:p w:rsidR="000A5116" w:rsidRDefault="000A5116" w:rsidP="000A5116">
      <w:pPr>
        <w:jc w:val="center"/>
      </w:pPr>
    </w:p>
    <w:p w:rsidR="000A5116" w:rsidRDefault="000A5116" w:rsidP="000A5116">
      <w:pPr>
        <w:jc w:val="center"/>
      </w:pPr>
    </w:p>
    <w:p w:rsidR="000A5116" w:rsidRDefault="000A5116" w:rsidP="000A5116">
      <w:pPr>
        <w:jc w:val="center"/>
      </w:pPr>
      <w:r>
        <w:t>ПРИКАЗ</w:t>
      </w:r>
    </w:p>
    <w:p w:rsidR="000A5116" w:rsidRDefault="000A5116" w:rsidP="000A5116">
      <w:pPr>
        <w:jc w:val="center"/>
      </w:pPr>
    </w:p>
    <w:p w:rsidR="000A5116" w:rsidRDefault="000A5116" w:rsidP="000A5116">
      <w:pPr>
        <w:jc w:val="center"/>
      </w:pPr>
    </w:p>
    <w:p w:rsidR="000A5116" w:rsidRDefault="000A5116" w:rsidP="000A5116">
      <w:r>
        <w:t>от  27.02.2010 г.  № 180</w:t>
      </w:r>
    </w:p>
    <w:p w:rsidR="000A5116" w:rsidRDefault="000A5116" w:rsidP="000A5116">
      <w:pPr>
        <w:rPr>
          <w:b/>
          <w:noProof/>
        </w:rPr>
      </w:pPr>
    </w:p>
    <w:p w:rsidR="000A5116" w:rsidRDefault="000A5116" w:rsidP="000A5116">
      <w:pPr>
        <w:rPr>
          <w:b/>
          <w:noProof/>
        </w:rPr>
      </w:pPr>
    </w:p>
    <w:p w:rsidR="000A5116" w:rsidRDefault="000A5116" w:rsidP="000A5116">
      <w:pPr>
        <w:framePr w:hSpace="180" w:wrap="around" w:vAnchor="text" w:hAnchor="margin" w:x="-27" w:y="197"/>
        <w:jc w:val="center"/>
        <w:rPr>
          <w:b/>
          <w:noProof/>
        </w:rPr>
      </w:pPr>
      <w:r>
        <w:rPr>
          <w:b/>
          <w:noProof/>
        </w:rPr>
        <w:t xml:space="preserve">О создании рабочей группы </w:t>
      </w:r>
    </w:p>
    <w:p w:rsidR="000A5116" w:rsidRDefault="000A5116" w:rsidP="000A5116">
      <w:pPr>
        <w:framePr w:hSpace="180" w:wrap="around" w:vAnchor="text" w:hAnchor="margin" w:x="-27" w:y="197"/>
        <w:jc w:val="center"/>
        <w:rPr>
          <w:b/>
          <w:noProof/>
        </w:rPr>
      </w:pPr>
      <w:r>
        <w:rPr>
          <w:b/>
          <w:noProof/>
        </w:rPr>
        <w:t xml:space="preserve">по переходу на федеральные государственные образовательные стандарты </w:t>
      </w:r>
    </w:p>
    <w:p w:rsidR="000A5116" w:rsidRDefault="000A5116" w:rsidP="000A5116">
      <w:r>
        <w:rPr>
          <w:b/>
          <w:noProof/>
        </w:rPr>
        <w:t xml:space="preserve">                                                           второго поколения</w:t>
      </w:r>
    </w:p>
    <w:p w:rsidR="000A5116" w:rsidRDefault="000A5116" w:rsidP="000A5116"/>
    <w:p w:rsidR="000A5116" w:rsidRDefault="000A5116" w:rsidP="000A5116"/>
    <w:p w:rsidR="000A5116" w:rsidRDefault="000A5116" w:rsidP="000A5116">
      <w:pPr>
        <w:spacing w:line="360" w:lineRule="auto"/>
        <w:ind w:firstLine="709"/>
        <w:jc w:val="both"/>
      </w:pPr>
      <w:r>
        <w:t xml:space="preserve">На основании решения коллегии министерства образования Нижегородской области от 18 февраля 2010 года № 3 – </w:t>
      </w:r>
      <w:proofErr w:type="spellStart"/>
      <w:proofErr w:type="gramStart"/>
      <w:r>
        <w:t>р</w:t>
      </w:r>
      <w:proofErr w:type="spellEnd"/>
      <w:proofErr w:type="gramEnd"/>
      <w:r>
        <w:t xml:space="preserve">  "Об итогах реализации регионального базисного учебного плана общеобразовательных учреждений Нижегородской области"   </w:t>
      </w:r>
    </w:p>
    <w:p w:rsidR="000A5116" w:rsidRDefault="000A5116" w:rsidP="000A5116">
      <w:pPr>
        <w:spacing w:line="360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0A5116" w:rsidRDefault="000A5116" w:rsidP="000A5116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</w:pPr>
      <w:r>
        <w:t>Создать рабочую группу по переходу на федеральные государственные образовательные стандарты второго поколения (далее – Рабочая группа)</w:t>
      </w:r>
    </w:p>
    <w:p w:rsidR="000A5116" w:rsidRDefault="000A5116" w:rsidP="000A5116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</w:pPr>
      <w:r>
        <w:t>Утвердить прилагаемый состав Рабочей группы.</w:t>
      </w:r>
    </w:p>
    <w:p w:rsidR="000A5116" w:rsidRDefault="000A5116" w:rsidP="000A5116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after="0" w:line="360" w:lineRule="auto"/>
        <w:ind w:left="0" w:firstLine="709"/>
        <w:jc w:val="both"/>
      </w:pPr>
      <w:r>
        <w:t xml:space="preserve">Рабочей группе в срок до конца марта 2010 года подготовить проект учебного плана на период перехода от государственных образовательных стандартов первого поколения к федеральным государственным образовательным стандартам второго поколения. </w:t>
      </w:r>
    </w:p>
    <w:p w:rsidR="000A5116" w:rsidRDefault="000A5116" w:rsidP="000A5116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Е.Л. Родионову.</w:t>
      </w:r>
    </w:p>
    <w:p w:rsidR="000A5116" w:rsidRDefault="000A5116" w:rsidP="000A5116">
      <w:pPr>
        <w:ind w:left="357"/>
        <w:jc w:val="both"/>
      </w:pPr>
    </w:p>
    <w:p w:rsidR="000A5116" w:rsidRDefault="000A5116" w:rsidP="000A5116">
      <w:pPr>
        <w:ind w:left="357"/>
        <w:jc w:val="both"/>
      </w:pPr>
    </w:p>
    <w:p w:rsidR="000A5116" w:rsidRDefault="000A5116" w:rsidP="000A5116">
      <w:pPr>
        <w:ind w:left="357"/>
        <w:jc w:val="both"/>
      </w:pPr>
    </w:p>
    <w:p w:rsidR="000A5116" w:rsidRDefault="000A5116" w:rsidP="000A5116">
      <w:pPr>
        <w:jc w:val="both"/>
      </w:pPr>
      <w:r>
        <w:pict>
          <v:rect id="_x0000_s1026" style="position:absolute;left:0;text-align:left;margin-left:399.75pt;margin-top:153.2pt;width:99.8pt;height:25.4pt;z-index:251660288;mso-position-horizontal-relative:page;mso-position-vertical-relative:page" o:allowincell="f" filled="f" stroked="f" strokeweight="0">
            <v:textbox inset="0,0,0,0">
              <w:txbxContent>
                <w:p w:rsidR="000A5116" w:rsidRDefault="000A5116" w:rsidP="000A5116"/>
              </w:txbxContent>
            </v:textbox>
            <w10:wrap anchorx="page" anchory="page"/>
          </v:rect>
        </w:pict>
      </w: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С.В.Наумов</w:t>
      </w:r>
    </w:p>
    <w:p w:rsidR="000A5116" w:rsidRDefault="000A5116" w:rsidP="000A5116">
      <w:pPr>
        <w:jc w:val="both"/>
      </w:pPr>
    </w:p>
    <w:p w:rsidR="000A5116" w:rsidRDefault="000A5116" w:rsidP="000A5116">
      <w:pPr>
        <w:jc w:val="both"/>
      </w:pPr>
    </w:p>
    <w:p w:rsidR="000A5116" w:rsidRPr="00F24578" w:rsidRDefault="000A5116" w:rsidP="000A5116">
      <w:pPr>
        <w:widowControl w:val="0"/>
        <w:autoSpaceDE w:val="0"/>
        <w:autoSpaceDN w:val="0"/>
        <w:adjustRightInd w:val="0"/>
        <w:spacing w:line="360" w:lineRule="auto"/>
        <w:ind w:left="4962"/>
        <w:jc w:val="right"/>
      </w:pPr>
      <w:r w:rsidRPr="00F24578">
        <w:t>УТВЕРЖДЕН</w:t>
      </w:r>
    </w:p>
    <w:p w:rsidR="000A5116" w:rsidRPr="00F24578" w:rsidRDefault="000A5116" w:rsidP="000A5116">
      <w:pPr>
        <w:widowControl w:val="0"/>
        <w:autoSpaceDE w:val="0"/>
        <w:autoSpaceDN w:val="0"/>
        <w:adjustRightInd w:val="0"/>
        <w:ind w:left="4962"/>
        <w:jc w:val="right"/>
      </w:pPr>
      <w:r w:rsidRPr="00F24578">
        <w:t>приказом министерства образования</w:t>
      </w:r>
    </w:p>
    <w:p w:rsidR="000A5116" w:rsidRPr="00F24578" w:rsidRDefault="000A5116" w:rsidP="000A5116">
      <w:pPr>
        <w:widowControl w:val="0"/>
        <w:autoSpaceDE w:val="0"/>
        <w:autoSpaceDN w:val="0"/>
        <w:adjustRightInd w:val="0"/>
        <w:ind w:left="4962"/>
        <w:jc w:val="right"/>
      </w:pPr>
      <w:r w:rsidRPr="00F24578">
        <w:t>Нижегородской области</w:t>
      </w:r>
    </w:p>
    <w:p w:rsidR="000A5116" w:rsidRPr="00F24578" w:rsidRDefault="000A5116" w:rsidP="000A5116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F24578">
        <w:t xml:space="preserve">                                                                         от _</w:t>
      </w:r>
      <w:r w:rsidRPr="00F24578">
        <w:rPr>
          <w:u w:val="single"/>
        </w:rPr>
        <w:t>27.02.2010</w:t>
      </w:r>
      <w:r w:rsidRPr="00F24578">
        <w:t>__ № _</w:t>
      </w:r>
      <w:r w:rsidRPr="00F24578">
        <w:rPr>
          <w:u w:val="single"/>
        </w:rPr>
        <w:t>180</w:t>
      </w:r>
      <w:r w:rsidRPr="00F24578">
        <w:t>__</w:t>
      </w:r>
    </w:p>
    <w:p w:rsidR="000A5116" w:rsidRDefault="000A5116" w:rsidP="000A51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A5116" w:rsidRDefault="000A5116" w:rsidP="000A5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0A5116" w:rsidRDefault="000A5116" w:rsidP="000A5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переходу на </w:t>
      </w:r>
      <w:proofErr w:type="gramStart"/>
      <w:r>
        <w:rPr>
          <w:b/>
          <w:sz w:val="28"/>
          <w:szCs w:val="28"/>
        </w:rPr>
        <w:t>федеральные</w:t>
      </w:r>
      <w:proofErr w:type="gramEnd"/>
      <w:r>
        <w:rPr>
          <w:b/>
          <w:sz w:val="28"/>
          <w:szCs w:val="28"/>
        </w:rPr>
        <w:t xml:space="preserve"> государственные </w:t>
      </w:r>
    </w:p>
    <w:p w:rsidR="000A5116" w:rsidRDefault="000A5116" w:rsidP="000A5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стандарты второго поколения</w:t>
      </w:r>
    </w:p>
    <w:p w:rsidR="000A5116" w:rsidRDefault="000A5116" w:rsidP="000A5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2324"/>
        <w:gridCol w:w="7247"/>
      </w:tblGrid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1. Барк Ю.А.</w:t>
            </w:r>
          </w:p>
        </w:tc>
        <w:tc>
          <w:tcPr>
            <w:tcW w:w="7477" w:type="dxa"/>
          </w:tcPr>
          <w:p w:rsidR="000A5116" w:rsidRPr="00FF2A1F" w:rsidRDefault="000A5116" w:rsidP="0028199E">
            <w:pPr>
              <w:jc w:val="both"/>
              <w:rPr>
                <w:bCs/>
              </w:rPr>
            </w:pPr>
            <w:r w:rsidRPr="002B6274">
              <w:t xml:space="preserve">руководитель  </w:t>
            </w:r>
            <w:r w:rsidRPr="00FF2A1F">
              <w:rPr>
                <w:bCs/>
              </w:rPr>
              <w:t xml:space="preserve">Муниципального образовательного учреждения дополнительного профессионального образования (повышение квалификации) педагогических работников "Центр экспертизы, мониторинга и информационно-методического сопровождения"                        </w:t>
            </w:r>
            <w:proofErr w:type="gramStart"/>
            <w:r w:rsidRPr="00FF2A1F">
              <w:rPr>
                <w:bCs/>
              </w:rPr>
              <w:t>г</w:t>
            </w:r>
            <w:proofErr w:type="gramEnd"/>
            <w:r w:rsidRPr="00FF2A1F">
              <w:rPr>
                <w:bCs/>
              </w:rPr>
              <w:t>. Дзержинска  (по согласованию)</w:t>
            </w:r>
          </w:p>
          <w:p w:rsidR="000A5116" w:rsidRPr="002B6274" w:rsidRDefault="000A5116" w:rsidP="0028199E">
            <w:pPr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 xml:space="preserve">2. </w:t>
            </w:r>
            <w:proofErr w:type="spellStart"/>
            <w:r w:rsidRPr="002B6274">
              <w:t>Бовкун</w:t>
            </w:r>
            <w:proofErr w:type="spellEnd"/>
            <w:r w:rsidRPr="002B6274">
              <w:t xml:space="preserve"> И.Л.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jc w:val="both"/>
            </w:pPr>
            <w:r w:rsidRPr="002B6274">
              <w:t xml:space="preserve">консультант департамента образования и социально-правовой защиты детства </w:t>
            </w:r>
            <w:proofErr w:type="gramStart"/>
            <w:r w:rsidRPr="002B6274">
              <w:t>г</w:t>
            </w:r>
            <w:proofErr w:type="gramEnd"/>
            <w:r w:rsidRPr="002B6274">
              <w:t>. Н.Новгорода (по согласованию)</w:t>
            </w:r>
          </w:p>
          <w:p w:rsidR="000A5116" w:rsidRPr="002B6274" w:rsidRDefault="000A5116" w:rsidP="0028199E">
            <w:pPr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3. Буров Г.В.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jc w:val="both"/>
            </w:pPr>
            <w:r w:rsidRPr="002B6274">
              <w:t xml:space="preserve">заместитель начальника управления образования и социально-правовой защиты детства администрации Советского района </w:t>
            </w:r>
            <w:proofErr w:type="gramStart"/>
            <w:r w:rsidRPr="002B6274">
              <w:t>г</w:t>
            </w:r>
            <w:proofErr w:type="gramEnd"/>
            <w:r w:rsidRPr="002B6274">
              <w:t>. Н. Новгорода (по согласованию)</w:t>
            </w:r>
          </w:p>
          <w:p w:rsidR="000A5116" w:rsidRPr="002B6274" w:rsidRDefault="000A5116" w:rsidP="0028199E">
            <w:pPr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4. Горлова В.В.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консультант отдела дошкольного и общего образования министерства образования Нижегородской области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5. Еремина В.Ю.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проректор по организационно-методической работе государственного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 xml:space="preserve">6. Макарова Г.Л. 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 xml:space="preserve">начальник отдела по вопросам дополнительного образования и </w:t>
            </w:r>
            <w:r w:rsidRPr="002B6274">
              <w:lastRenderedPageBreak/>
              <w:t>воспитания министерства образования Нижегородской области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lastRenderedPageBreak/>
              <w:t>7. Митина Н.П.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jc w:val="both"/>
            </w:pPr>
            <w:r w:rsidRPr="002B6274">
              <w:t>заместитель  начальника управления образования Павловского района (по согласованию)</w:t>
            </w:r>
          </w:p>
          <w:p w:rsidR="000A5116" w:rsidRPr="002B6274" w:rsidRDefault="000A5116" w:rsidP="0028199E">
            <w:pPr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8. Радченко В.П.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главный специалист отдела дошкольного и общего образования министерства образования Нижегородской области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 xml:space="preserve">9. </w:t>
            </w:r>
            <w:proofErr w:type="spellStart"/>
            <w:r w:rsidRPr="002B6274">
              <w:t>Тивикова</w:t>
            </w:r>
            <w:proofErr w:type="spellEnd"/>
            <w:r w:rsidRPr="002B6274">
              <w:t xml:space="preserve"> С.К.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заведующая кафедрой начального образования государственного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5116" w:rsidRPr="002B6274" w:rsidTr="0028199E">
        <w:tc>
          <w:tcPr>
            <w:tcW w:w="2376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10. Шмелев В.Н.</w:t>
            </w:r>
          </w:p>
        </w:tc>
        <w:tc>
          <w:tcPr>
            <w:tcW w:w="7477" w:type="dxa"/>
          </w:tcPr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274">
              <w:t>начальник отдела дошкольного и общего образования министерства образования Нижегородской области</w:t>
            </w:r>
          </w:p>
          <w:p w:rsidR="000A5116" w:rsidRPr="002B6274" w:rsidRDefault="000A5116" w:rsidP="002819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A5116" w:rsidRDefault="000A5116" w:rsidP="000A5116"/>
    <w:p w:rsidR="000A5116" w:rsidRDefault="000A5116" w:rsidP="000A5116"/>
    <w:p w:rsidR="000A5116" w:rsidRDefault="000A5116" w:rsidP="000A5116"/>
    <w:p w:rsidR="00EE3FAA" w:rsidRDefault="00EE3FAA"/>
    <w:sectPr w:rsidR="00EE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06B"/>
    <w:multiLevelType w:val="hybridMultilevel"/>
    <w:tmpl w:val="FA52C6C6"/>
    <w:lvl w:ilvl="0" w:tplc="39D8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0E938">
      <w:numFmt w:val="none"/>
      <w:lvlText w:val=""/>
      <w:lvlJc w:val="left"/>
      <w:pPr>
        <w:tabs>
          <w:tab w:val="num" w:pos="360"/>
        </w:tabs>
      </w:pPr>
    </w:lvl>
    <w:lvl w:ilvl="2" w:tplc="9D5A04CA">
      <w:numFmt w:val="none"/>
      <w:lvlText w:val=""/>
      <w:lvlJc w:val="left"/>
      <w:pPr>
        <w:tabs>
          <w:tab w:val="num" w:pos="360"/>
        </w:tabs>
      </w:pPr>
    </w:lvl>
    <w:lvl w:ilvl="3" w:tplc="166A2AC6">
      <w:numFmt w:val="none"/>
      <w:lvlText w:val=""/>
      <w:lvlJc w:val="left"/>
      <w:pPr>
        <w:tabs>
          <w:tab w:val="num" w:pos="360"/>
        </w:tabs>
      </w:pPr>
    </w:lvl>
    <w:lvl w:ilvl="4" w:tplc="55DC5EA4">
      <w:numFmt w:val="none"/>
      <w:lvlText w:val=""/>
      <w:lvlJc w:val="left"/>
      <w:pPr>
        <w:tabs>
          <w:tab w:val="num" w:pos="360"/>
        </w:tabs>
      </w:pPr>
    </w:lvl>
    <w:lvl w:ilvl="5" w:tplc="1AF8254C">
      <w:numFmt w:val="none"/>
      <w:lvlText w:val=""/>
      <w:lvlJc w:val="left"/>
      <w:pPr>
        <w:tabs>
          <w:tab w:val="num" w:pos="360"/>
        </w:tabs>
      </w:pPr>
    </w:lvl>
    <w:lvl w:ilvl="6" w:tplc="2C88CD38">
      <w:numFmt w:val="none"/>
      <w:lvlText w:val=""/>
      <w:lvlJc w:val="left"/>
      <w:pPr>
        <w:tabs>
          <w:tab w:val="num" w:pos="360"/>
        </w:tabs>
      </w:pPr>
    </w:lvl>
    <w:lvl w:ilvl="7" w:tplc="6D12E020">
      <w:numFmt w:val="none"/>
      <w:lvlText w:val=""/>
      <w:lvlJc w:val="left"/>
      <w:pPr>
        <w:tabs>
          <w:tab w:val="num" w:pos="360"/>
        </w:tabs>
      </w:pPr>
    </w:lvl>
    <w:lvl w:ilvl="8" w:tplc="EC4CD6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116"/>
    <w:rsid w:val="000A5116"/>
    <w:rsid w:val="00E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2012-05-17T06:32:00Z</dcterms:created>
  <dcterms:modified xsi:type="dcterms:W3CDTF">2012-05-17T06:32:00Z</dcterms:modified>
</cp:coreProperties>
</file>