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79" w:rsidRDefault="004B2779">
      <w:pPr>
        <w:pStyle w:val="a3"/>
      </w:pPr>
    </w:p>
    <w:p w:rsidR="004B2779" w:rsidRDefault="004B2779">
      <w:pPr>
        <w:pStyle w:val="a3"/>
      </w:pPr>
    </w:p>
    <w:p w:rsidR="004B2779" w:rsidRDefault="004B2779">
      <w:pPr>
        <w:pStyle w:val="a3"/>
        <w:spacing w:before="22"/>
      </w:pPr>
    </w:p>
    <w:p w:rsidR="004B2779" w:rsidRDefault="00687C1A">
      <w:pPr>
        <w:pStyle w:val="a4"/>
        <w:spacing w:line="247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927991</wp:posOffset>
                </wp:positionH>
                <wp:positionV relativeFrom="paragraph">
                  <wp:posOffset>-602505</wp:posOffset>
                </wp:positionV>
                <wp:extent cx="2528570" cy="12611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8570" cy="1261110"/>
                          <a:chOff x="0" y="0"/>
                          <a:chExt cx="2528570" cy="126111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975" cy="12608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2528570" cy="1261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B2779" w:rsidRDefault="004B2779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:rsidR="004B2779" w:rsidRDefault="004B2779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:rsidR="004B2779" w:rsidRDefault="004B2779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:rsidR="004B2779" w:rsidRDefault="004B2779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:rsidR="004B2779" w:rsidRDefault="004B2779">
                              <w:pPr>
                                <w:spacing w:before="5"/>
                                <w:rPr>
                                  <w:sz w:val="19"/>
                                </w:rPr>
                              </w:pPr>
                            </w:p>
                            <w:p w:rsidR="004B2779" w:rsidRDefault="00687C1A">
                              <w:pPr>
                                <w:spacing w:line="228" w:lineRule="auto"/>
                                <w:ind w:left="120" w:right="104" w:hanging="6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УПРАВЛЕНИЕ</w:t>
                              </w:r>
                              <w:r>
                                <w:rPr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ОБРАЗОВАНИЯ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АДМИНИСТРАЦИИ</w:t>
                              </w:r>
                              <w:r>
                                <w:rPr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БОЛЬ</w:t>
                              </w:r>
                              <w:r>
                                <w:rPr>
                                  <w:spacing w:val="-17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ШЕБ</w:t>
                              </w:r>
                              <w:r>
                                <w:rPr>
                                  <w:spacing w:val="-18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 xml:space="preserve">ОЛДИНСКОГО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МУНИЦИПАЛЬНОГО OKP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19"/>
                                </w:rPr>
                                <w:t>У</w:t>
                              </w:r>
                              <w:proofErr w:type="gramEnd"/>
                              <w:r>
                                <w:rPr>
                                  <w:spacing w:val="-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БА </w:t>
                              </w:r>
                              <w:proofErr w:type="spellStart"/>
                              <w:r>
                                <w:rPr>
                                  <w:sz w:val="19"/>
                                </w:rPr>
                                <w:t>НИЖЕГОРОДСКОй</w:t>
                              </w:r>
                              <w:proofErr w:type="spellEnd"/>
                              <w:r>
                                <w:rPr>
                                  <w:spacing w:val="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ОБЛАСТИ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3.070183pt;margin-top:-47.441345pt;width:199.1pt;height:99.3pt;mso-position-horizontal-relative:page;mso-position-vertical-relative:paragraph;z-index:15729152" id="docshapegroup1" coordorigin="1461,-949" coordsize="3982,1986">
                <v:shape style="position:absolute;left:1461;top:-949;width:3982;height:1986" type="#_x0000_t75" id="docshape2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61;top:-949;width:3982;height:1986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28" w:lineRule="auto" w:before="0"/>
                          <w:ind w:left="120" w:right="104" w:hanging="6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УПРАВЛЕНИЕ</w:t>
                        </w:r>
                        <w:r>
                          <w:rPr>
                            <w:spacing w:val="5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ОБРАЗОВАНИЯ </w:t>
                        </w:r>
                        <w:r>
                          <w:rPr>
                            <w:w w:val="90"/>
                            <w:sz w:val="19"/>
                          </w:rPr>
                          <w:t>АДМИНИСТРАЦИИ</w:t>
                        </w:r>
                        <w:r>
                          <w:rPr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w w:val="90"/>
                            <w:sz w:val="19"/>
                          </w:rPr>
                          <w:t>БОЛЬ</w:t>
                        </w:r>
                        <w:r>
                          <w:rPr>
                            <w:spacing w:val="-17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w w:val="90"/>
                            <w:sz w:val="19"/>
                          </w:rPr>
                          <w:t>ШЕБ</w:t>
                        </w:r>
                        <w:r>
                          <w:rPr>
                            <w:spacing w:val="-18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w w:val="90"/>
                            <w:sz w:val="19"/>
                          </w:rPr>
                          <w:t>ОЛДИНСКОГО </w:t>
                        </w:r>
                        <w:r>
                          <w:rPr>
                            <w:spacing w:val="-2"/>
                            <w:sz w:val="19"/>
                          </w:rPr>
                          <w:t>МУНИЦИПАЛЬНОГО OKPУ</w:t>
                        </w:r>
                        <w:r>
                          <w:rPr>
                            <w:spacing w:val="-20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БА </w:t>
                        </w:r>
                        <w:r>
                          <w:rPr>
                            <w:sz w:val="19"/>
                          </w:rPr>
                          <w:t>НИЖЕГОРОДСКОй</w:t>
                        </w:r>
                        <w:r>
                          <w:rPr>
                            <w:spacing w:val="17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ОБЛАСТИ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</w:rPr>
        <w:t>Руководителям образовательных организаций</w:t>
      </w:r>
    </w:p>
    <w:p w:rsidR="004B2779" w:rsidRDefault="004B2779">
      <w:pPr>
        <w:pStyle w:val="a3"/>
        <w:spacing w:before="43"/>
        <w:rPr>
          <w:b/>
          <w:sz w:val="19"/>
        </w:rPr>
      </w:pPr>
    </w:p>
    <w:p w:rsidR="004B2779" w:rsidRDefault="00687C1A">
      <w:pPr>
        <w:spacing w:line="237" w:lineRule="auto"/>
        <w:ind w:left="744" w:right="6606"/>
        <w:jc w:val="center"/>
        <w:rPr>
          <w:sz w:val="19"/>
        </w:rPr>
      </w:pPr>
      <w:r>
        <w:rPr>
          <w:spacing w:val="-6"/>
          <w:sz w:val="19"/>
        </w:rPr>
        <w:t>607940, Нижегородская</w:t>
      </w:r>
      <w:r>
        <w:rPr>
          <w:spacing w:val="1"/>
          <w:sz w:val="19"/>
        </w:rPr>
        <w:t xml:space="preserve"> </w:t>
      </w:r>
      <w:r>
        <w:rPr>
          <w:spacing w:val="-6"/>
          <w:sz w:val="19"/>
        </w:rPr>
        <w:t xml:space="preserve">область, </w:t>
      </w:r>
      <w:r>
        <w:rPr>
          <w:sz w:val="19"/>
        </w:rPr>
        <w:t>с. Большое Болдино,</w:t>
      </w:r>
    </w:p>
    <w:p w:rsidR="004B2779" w:rsidRDefault="00687C1A">
      <w:pPr>
        <w:spacing w:before="4" w:line="220" w:lineRule="auto"/>
        <w:ind w:left="1036" w:right="6896" w:hanging="7"/>
        <w:jc w:val="center"/>
        <w:rPr>
          <w:sz w:val="19"/>
        </w:rPr>
      </w:pPr>
      <w:r>
        <w:rPr>
          <w:sz w:val="19"/>
        </w:rPr>
        <w:t xml:space="preserve">ул. </w:t>
      </w:r>
      <w:proofErr w:type="gramStart"/>
      <w:r>
        <w:rPr>
          <w:sz w:val="19"/>
        </w:rPr>
        <w:t>Юбилейная</w:t>
      </w:r>
      <w:proofErr w:type="gramEnd"/>
      <w:r>
        <w:rPr>
          <w:sz w:val="19"/>
        </w:rPr>
        <w:t xml:space="preserve">, дом 1 </w:t>
      </w:r>
      <w:r>
        <w:rPr>
          <w:spacing w:val="-6"/>
          <w:sz w:val="19"/>
        </w:rPr>
        <w:t>тел./факс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2-36-01,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2-39-69</w:t>
      </w:r>
    </w:p>
    <w:p w:rsidR="004B2779" w:rsidRPr="00687C1A" w:rsidRDefault="00687C1A">
      <w:pPr>
        <w:spacing w:line="237" w:lineRule="auto"/>
        <w:ind w:left="915" w:right="6735" w:hanging="44"/>
        <w:jc w:val="center"/>
        <w:rPr>
          <w:sz w:val="19"/>
          <w:lang w:val="en-US"/>
        </w:rPr>
      </w:pPr>
      <w:proofErr w:type="gramStart"/>
      <w:r w:rsidRPr="00687C1A">
        <w:rPr>
          <w:spacing w:val="-2"/>
          <w:sz w:val="19"/>
          <w:lang w:val="en-US"/>
        </w:rPr>
        <w:t>e-mail</w:t>
      </w:r>
      <w:proofErr w:type="gramEnd"/>
      <w:r w:rsidRPr="00687C1A">
        <w:rPr>
          <w:spacing w:val="-2"/>
          <w:sz w:val="19"/>
          <w:lang w:val="en-US"/>
        </w:rPr>
        <w:t>:</w:t>
      </w:r>
      <w:r w:rsidRPr="00687C1A">
        <w:rPr>
          <w:spacing w:val="-6"/>
          <w:sz w:val="19"/>
          <w:lang w:val="en-US"/>
        </w:rPr>
        <w:t xml:space="preserve"> </w:t>
      </w:r>
      <w:proofErr w:type="spellStart"/>
      <w:r>
        <w:rPr>
          <w:spacing w:val="-2"/>
          <w:sz w:val="19"/>
        </w:rPr>
        <w:t>ио</w:t>
      </w:r>
      <w:proofErr w:type="spellEnd"/>
      <w:r w:rsidRPr="00687C1A">
        <w:rPr>
          <w:spacing w:val="22"/>
          <w:sz w:val="19"/>
          <w:lang w:val="en-US"/>
        </w:rPr>
        <w:t xml:space="preserve"> </w:t>
      </w:r>
      <w:hyperlink r:id="rId8">
        <w:r w:rsidRPr="00687C1A">
          <w:rPr>
            <w:spacing w:val="-2"/>
            <w:sz w:val="19"/>
            <w:lang w:val="en-US"/>
          </w:rPr>
          <w:t>bbl@mail.52gov.ru</w:t>
        </w:r>
      </w:hyperlink>
      <w:r w:rsidRPr="00687C1A">
        <w:rPr>
          <w:spacing w:val="-2"/>
          <w:sz w:val="19"/>
          <w:lang w:val="en-US"/>
        </w:rPr>
        <w:t xml:space="preserve"> </w:t>
      </w:r>
      <w:hyperlink r:id="rId9">
        <w:r w:rsidRPr="00687C1A">
          <w:rPr>
            <w:spacing w:val="-4"/>
            <w:sz w:val="19"/>
            <w:u w:val="single" w:color="3B4444"/>
            <w:lang w:val="en-US"/>
          </w:rPr>
          <w:t>http://obrazovanie-bbr</w:t>
        </w:r>
        <w:r w:rsidRPr="00687C1A">
          <w:rPr>
            <w:spacing w:val="-8"/>
            <w:sz w:val="19"/>
            <w:u w:val="single" w:color="3B4444"/>
            <w:lang w:val="en-US"/>
          </w:rPr>
          <w:t xml:space="preserve"> </w:t>
        </w:r>
        <w:proofErr w:type="spellStart"/>
        <w:r w:rsidRPr="00687C1A">
          <w:rPr>
            <w:spacing w:val="-4"/>
            <w:sz w:val="19"/>
            <w:u w:val="single" w:color="3B4444"/>
            <w:lang w:val="en-US"/>
          </w:rPr>
          <w:t>narod</w:t>
        </w:r>
        <w:proofErr w:type="spellEnd"/>
        <w:r w:rsidRPr="00687C1A">
          <w:rPr>
            <w:spacing w:val="4"/>
            <w:sz w:val="19"/>
            <w:u w:val="single" w:color="3B4444"/>
            <w:lang w:val="en-US"/>
          </w:rPr>
          <w:t xml:space="preserve"> </w:t>
        </w:r>
        <w:proofErr w:type="spellStart"/>
        <w:r w:rsidRPr="00687C1A">
          <w:rPr>
            <w:spacing w:val="-10"/>
            <w:sz w:val="19"/>
            <w:u w:val="single" w:color="3B4444"/>
            <w:lang w:val="en-US"/>
          </w:rPr>
          <w:t>ru</w:t>
        </w:r>
        <w:proofErr w:type="spellEnd"/>
      </w:hyperlink>
    </w:p>
    <w:p w:rsidR="004B2779" w:rsidRDefault="00687C1A">
      <w:pPr>
        <w:spacing w:line="220" w:lineRule="auto"/>
        <w:ind w:left="142" w:right="6005"/>
        <w:jc w:val="center"/>
        <w:rPr>
          <w:sz w:val="19"/>
        </w:rPr>
      </w:pPr>
      <w:r>
        <w:rPr>
          <w:spacing w:val="-8"/>
          <w:sz w:val="19"/>
        </w:rPr>
        <w:t>OK</w:t>
      </w:r>
      <w:proofErr w:type="gramStart"/>
      <w:r>
        <w:rPr>
          <w:spacing w:val="-8"/>
          <w:sz w:val="19"/>
        </w:rPr>
        <w:t>П</w:t>
      </w:r>
      <w:proofErr w:type="gramEnd"/>
      <w:r>
        <w:rPr>
          <w:spacing w:val="-8"/>
          <w:sz w:val="19"/>
        </w:rPr>
        <w:t>O</w:t>
      </w:r>
      <w:r>
        <w:rPr>
          <w:spacing w:val="-4"/>
          <w:sz w:val="19"/>
        </w:rPr>
        <w:t xml:space="preserve"> </w:t>
      </w:r>
      <w:r>
        <w:rPr>
          <w:spacing w:val="-8"/>
          <w:sz w:val="19"/>
        </w:rPr>
        <w:t>02105097</w:t>
      </w:r>
      <w:r>
        <w:rPr>
          <w:spacing w:val="5"/>
          <w:sz w:val="19"/>
        </w:rPr>
        <w:t xml:space="preserve"> </w:t>
      </w:r>
      <w:r>
        <w:rPr>
          <w:color w:val="080808"/>
          <w:spacing w:val="-8"/>
          <w:sz w:val="19"/>
        </w:rPr>
        <w:t>ОГРН</w:t>
      </w:r>
      <w:r>
        <w:rPr>
          <w:color w:val="080808"/>
          <w:spacing w:val="-1"/>
          <w:sz w:val="19"/>
        </w:rPr>
        <w:t xml:space="preserve"> </w:t>
      </w:r>
      <w:r>
        <w:rPr>
          <w:spacing w:val="-8"/>
          <w:sz w:val="19"/>
        </w:rPr>
        <w:t>1025200917818</w:t>
      </w:r>
      <w:r>
        <w:rPr>
          <w:sz w:val="19"/>
        </w:rPr>
        <w:t xml:space="preserve"> ИНН/КПП 5203000559/520301001</w:t>
      </w:r>
    </w:p>
    <w:p w:rsidR="004B2779" w:rsidRDefault="004B2779">
      <w:pPr>
        <w:pStyle w:val="a3"/>
        <w:spacing w:before="185"/>
        <w:rPr>
          <w:sz w:val="19"/>
        </w:rPr>
      </w:pPr>
    </w:p>
    <w:p w:rsidR="004B2779" w:rsidRDefault="00687C1A">
      <w:pPr>
        <w:tabs>
          <w:tab w:val="left" w:pos="1300"/>
          <w:tab w:val="left" w:pos="2368"/>
        </w:tabs>
        <w:ind w:left="541"/>
        <w:rPr>
          <w:sz w:val="19"/>
        </w:rPr>
      </w:pPr>
      <w:r>
        <w:rPr>
          <w:noProof/>
          <w:sz w:val="19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1247988</wp:posOffset>
            </wp:positionH>
            <wp:positionV relativeFrom="paragraph">
              <wp:posOffset>172462</wp:posOffset>
            </wp:positionV>
            <wp:extent cx="1262722" cy="8229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722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  <w:w w:val="95"/>
          <w:sz w:val="19"/>
        </w:rPr>
        <w:t>от</w:t>
      </w:r>
      <w:r>
        <w:rPr>
          <w:sz w:val="19"/>
        </w:rPr>
        <w:tab/>
      </w:r>
      <w:r>
        <w:rPr>
          <w:spacing w:val="-2"/>
          <w:w w:val="95"/>
          <w:sz w:val="19"/>
        </w:rPr>
        <w:t>24.02.2025</w:t>
      </w:r>
      <w:r>
        <w:rPr>
          <w:sz w:val="19"/>
        </w:rPr>
        <w:tab/>
      </w:r>
      <w:r>
        <w:rPr>
          <w:w w:val="85"/>
          <w:sz w:val="19"/>
        </w:rPr>
        <w:t>Х.•</w:t>
      </w:r>
      <w:r>
        <w:rPr>
          <w:spacing w:val="53"/>
          <w:sz w:val="19"/>
        </w:rPr>
        <w:t xml:space="preserve"> </w:t>
      </w:r>
      <w:r>
        <w:rPr>
          <w:spacing w:val="-5"/>
          <w:w w:val="95"/>
          <w:sz w:val="19"/>
        </w:rPr>
        <w:t>148</w:t>
      </w:r>
    </w:p>
    <w:p w:rsidR="004B2779" w:rsidRDefault="00687C1A">
      <w:pPr>
        <w:spacing w:before="35" w:line="249" w:lineRule="auto"/>
        <w:ind w:left="79" w:right="5439" w:firstLine="6"/>
        <w:rPr>
          <w:i/>
          <w:sz w:val="27"/>
        </w:rPr>
      </w:pPr>
      <w:r>
        <w:rPr>
          <w:i/>
          <w:color w:val="0C0C0C"/>
          <w:sz w:val="27"/>
        </w:rPr>
        <w:t xml:space="preserve">О </w:t>
      </w:r>
      <w:r>
        <w:rPr>
          <w:i/>
          <w:sz w:val="27"/>
        </w:rPr>
        <w:t xml:space="preserve">направлении информации </w:t>
      </w:r>
      <w:r>
        <w:rPr>
          <w:i/>
          <w:color w:val="181818"/>
          <w:sz w:val="27"/>
        </w:rPr>
        <w:t xml:space="preserve">о </w:t>
      </w:r>
      <w:r>
        <w:rPr>
          <w:i/>
          <w:sz w:val="27"/>
        </w:rPr>
        <w:t>детском дорожно-транспортном травматизме</w:t>
      </w:r>
      <w:r>
        <w:rPr>
          <w:i/>
          <w:spacing w:val="40"/>
          <w:sz w:val="27"/>
        </w:rPr>
        <w:t xml:space="preserve"> </w:t>
      </w:r>
      <w:r>
        <w:rPr>
          <w:i/>
          <w:sz w:val="27"/>
        </w:rPr>
        <w:t>за январь 2025 г.</w:t>
      </w:r>
    </w:p>
    <w:p w:rsidR="004B2779" w:rsidRDefault="004B2779">
      <w:pPr>
        <w:pStyle w:val="a3"/>
        <w:spacing w:before="9"/>
        <w:rPr>
          <w:i/>
        </w:rPr>
      </w:pPr>
    </w:p>
    <w:p w:rsidR="004B2779" w:rsidRDefault="00687C1A">
      <w:pPr>
        <w:pStyle w:val="a3"/>
        <w:spacing w:line="285" w:lineRule="auto"/>
        <w:ind w:left="81" w:right="479" w:firstLine="700"/>
        <w:jc w:val="both"/>
      </w:pPr>
      <w:proofErr w:type="gramStart"/>
      <w:r>
        <w:rPr>
          <w:w w:val="105"/>
        </w:rPr>
        <w:t xml:space="preserve">Управление образования администрации </w:t>
      </w:r>
      <w:proofErr w:type="spellStart"/>
      <w:r>
        <w:rPr>
          <w:w w:val="105"/>
        </w:rPr>
        <w:t>Большеболдинского</w:t>
      </w:r>
      <w:proofErr w:type="spellEnd"/>
      <w:r>
        <w:rPr>
          <w:w w:val="105"/>
        </w:rPr>
        <w:t xml:space="preserve"> муниципального округа на основании письма министерства образования </w:t>
      </w:r>
      <w:r>
        <w:rPr>
          <w:color w:val="0C0C0C"/>
          <w:w w:val="105"/>
        </w:rPr>
        <w:t xml:space="preserve">и </w:t>
      </w:r>
      <w:r>
        <w:rPr>
          <w:w w:val="105"/>
        </w:rPr>
        <w:t>науки Нижегородской области от 19.02.2025.</w:t>
      </w:r>
      <w:r>
        <w:rPr>
          <w:spacing w:val="40"/>
          <w:w w:val="105"/>
        </w:rPr>
        <w:t xml:space="preserve"> </w:t>
      </w:r>
      <w:r>
        <w:rPr>
          <w:w w:val="105"/>
        </w:rPr>
        <w:t>№ 31</w:t>
      </w:r>
      <w:r>
        <w:rPr>
          <w:w w:val="105"/>
        </w:rPr>
        <w:t>6-151772/25 «О направлении информации о детском дорожно-транспортном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травматизме </w:t>
      </w:r>
      <w:r>
        <w:rPr>
          <w:color w:val="080808"/>
          <w:w w:val="105"/>
        </w:rPr>
        <w:t xml:space="preserve">за </w:t>
      </w:r>
      <w:r>
        <w:rPr>
          <w:w w:val="105"/>
        </w:rPr>
        <w:t>январь 2025</w:t>
      </w:r>
      <w:r>
        <w:rPr>
          <w:spacing w:val="-18"/>
          <w:w w:val="105"/>
        </w:rPr>
        <w:t xml:space="preserve"> </w:t>
      </w:r>
      <w:r>
        <w:rPr>
          <w:w w:val="105"/>
        </w:rPr>
        <w:t>г.», в соответстви</w:t>
      </w:r>
      <w:r>
        <w:rPr>
          <w:w w:val="105"/>
        </w:rPr>
        <w:t xml:space="preserve">и </w:t>
      </w:r>
      <w:r>
        <w:rPr>
          <w:color w:val="0C0C0C"/>
          <w:w w:val="105"/>
        </w:rPr>
        <w:t xml:space="preserve">с </w:t>
      </w:r>
      <w:r>
        <w:rPr>
          <w:w w:val="105"/>
        </w:rPr>
        <w:t xml:space="preserve">письмом УГИБДД ГУ МВД России по Нижегородской области от 10 февраля 2025 г. N. 24/679 направляет информацию </w:t>
      </w:r>
      <w:r>
        <w:rPr>
          <w:color w:val="0A0A0A"/>
          <w:w w:val="105"/>
        </w:rPr>
        <w:t>о</w:t>
      </w:r>
      <w:r>
        <w:rPr>
          <w:color w:val="0A0A0A"/>
          <w:spacing w:val="-2"/>
          <w:w w:val="105"/>
        </w:rPr>
        <w:t xml:space="preserve"> </w:t>
      </w:r>
      <w:r>
        <w:rPr>
          <w:w w:val="105"/>
        </w:rPr>
        <w:t>дорожно-транспортных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происшествиях </w:t>
      </w:r>
      <w:r>
        <w:rPr>
          <w:color w:val="0F0F0F"/>
          <w:w w:val="105"/>
        </w:rPr>
        <w:t>в</w:t>
      </w:r>
      <w:r>
        <w:rPr>
          <w:color w:val="0F0F0F"/>
          <w:spacing w:val="-6"/>
          <w:w w:val="105"/>
        </w:rPr>
        <w:t xml:space="preserve"> </w:t>
      </w:r>
      <w:r>
        <w:rPr>
          <w:w w:val="105"/>
        </w:rPr>
        <w:t xml:space="preserve">регионе </w:t>
      </w:r>
      <w:r>
        <w:rPr>
          <w:color w:val="0A0A0A"/>
          <w:w w:val="105"/>
        </w:rPr>
        <w:t>с</w:t>
      </w:r>
      <w:r>
        <w:rPr>
          <w:color w:val="0A0A0A"/>
          <w:spacing w:val="-1"/>
          <w:w w:val="105"/>
        </w:rPr>
        <w:t xml:space="preserve"> </w:t>
      </w:r>
      <w:r>
        <w:rPr>
          <w:w w:val="105"/>
        </w:rPr>
        <w:t>участием несовершеннолетних за</w:t>
      </w:r>
      <w:proofErr w:type="gramEnd"/>
      <w:r>
        <w:rPr>
          <w:w w:val="105"/>
        </w:rPr>
        <w:t xml:space="preserve"> январь 2025г.</w:t>
      </w:r>
    </w:p>
    <w:p w:rsidR="004B2779" w:rsidRDefault="00687C1A">
      <w:pPr>
        <w:pStyle w:val="a3"/>
        <w:spacing w:before="15" w:line="285" w:lineRule="auto"/>
        <w:ind w:left="89" w:right="478" w:firstLine="698"/>
        <w:jc w:val="both"/>
      </w:pPr>
      <w:r>
        <w:rPr>
          <w:color w:val="0A0A0A"/>
        </w:rPr>
        <w:t xml:space="preserve">По </w:t>
      </w:r>
      <w:r>
        <w:t xml:space="preserve">итогам января 2025 г. на территории региона обстановка </w:t>
      </w:r>
      <w:r>
        <w:rPr>
          <w:color w:val="111111"/>
        </w:rPr>
        <w:t xml:space="preserve">с </w:t>
      </w:r>
      <w:r>
        <w:t>детским дорожно-транспортным травматизмом остается напряженной. Число ДТП увеличилось</w:t>
      </w:r>
      <w:r>
        <w:rPr>
          <w:spacing w:val="40"/>
        </w:rPr>
        <w:t xml:space="preserve"> </w:t>
      </w:r>
      <w:r>
        <w:rPr>
          <w:color w:val="0C0C0C"/>
        </w:rPr>
        <w:t>на</w:t>
      </w:r>
      <w:r>
        <w:rPr>
          <w:color w:val="0C0C0C"/>
          <w:spacing w:val="40"/>
        </w:rPr>
        <w:t xml:space="preserve"> </w:t>
      </w:r>
      <w:r>
        <w:t>10%</w:t>
      </w:r>
      <w:r>
        <w:rPr>
          <w:spacing w:val="40"/>
        </w:rPr>
        <w:t xml:space="preserve"> </w:t>
      </w:r>
      <w:r>
        <w:rPr>
          <w:color w:val="0C0C0C"/>
        </w:rPr>
        <w:t>(с</w:t>
      </w:r>
      <w:r>
        <w:rPr>
          <w:color w:val="0C0C0C"/>
          <w:spacing w:val="40"/>
        </w:rPr>
        <w:t xml:space="preserve"> </w:t>
      </w:r>
      <w:r>
        <w:t>20 до</w:t>
      </w:r>
      <w:r>
        <w:rPr>
          <w:spacing w:val="40"/>
        </w:rPr>
        <w:t xml:space="preserve"> </w:t>
      </w:r>
      <w:r>
        <w:t>22),</w:t>
      </w:r>
      <w:r>
        <w:rPr>
          <w:spacing w:val="40"/>
        </w:rPr>
        <w:t xml:space="preserve"> </w:t>
      </w:r>
      <w:r>
        <w:t>погиб</w:t>
      </w:r>
      <w:r>
        <w:rPr>
          <w:spacing w:val="40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несовер</w:t>
      </w:r>
      <w:r>
        <w:t>шеннолетний (январь 2024</w:t>
      </w:r>
      <w:r>
        <w:rPr>
          <w:spacing w:val="40"/>
        </w:rPr>
        <w:t xml:space="preserve"> </w:t>
      </w:r>
      <w:r>
        <w:t>г. - 0),</w:t>
      </w:r>
      <w:r>
        <w:rPr>
          <w:spacing w:val="37"/>
        </w:rPr>
        <w:t xml:space="preserve"> </w:t>
      </w:r>
      <w:r>
        <w:t>число</w:t>
      </w:r>
      <w:r>
        <w:rPr>
          <w:spacing w:val="40"/>
        </w:rPr>
        <w:t xml:space="preserve"> </w:t>
      </w:r>
      <w:r>
        <w:t>пострадавших</w:t>
      </w:r>
      <w:r>
        <w:rPr>
          <w:spacing w:val="40"/>
        </w:rPr>
        <w:t xml:space="preserve"> </w:t>
      </w:r>
      <w:r>
        <w:t>увеличилось</w:t>
      </w:r>
      <w:r>
        <w:rPr>
          <w:spacing w:val="40"/>
        </w:rPr>
        <w:t xml:space="preserve"> </w:t>
      </w:r>
      <w:r>
        <w:t>на 25%</w:t>
      </w:r>
      <w:r>
        <w:rPr>
          <w:spacing w:val="28"/>
        </w:rPr>
        <w:t xml:space="preserve"> </w:t>
      </w:r>
      <w:r>
        <w:rPr>
          <w:color w:val="0A0A0A"/>
        </w:rPr>
        <w:t>(с</w:t>
      </w:r>
      <w:r>
        <w:rPr>
          <w:color w:val="0A0A0A"/>
          <w:spacing w:val="28"/>
        </w:rPr>
        <w:t xml:space="preserve"> </w:t>
      </w:r>
      <w:r>
        <w:rPr>
          <w:color w:val="070707"/>
        </w:rPr>
        <w:t>20</w:t>
      </w:r>
      <w:r>
        <w:rPr>
          <w:color w:val="070707"/>
          <w:spacing w:val="32"/>
        </w:rPr>
        <w:t xml:space="preserve"> </w:t>
      </w:r>
      <w:proofErr w:type="gramStart"/>
      <w:r>
        <w:t>до</w:t>
      </w:r>
      <w:proofErr w:type="gramEnd"/>
      <w:r>
        <w:t xml:space="preserve"> 25).</w:t>
      </w:r>
    </w:p>
    <w:p w:rsidR="004B2779" w:rsidRDefault="00687C1A">
      <w:pPr>
        <w:pStyle w:val="a3"/>
        <w:spacing w:before="5" w:line="285" w:lineRule="auto"/>
        <w:ind w:left="85" w:right="479" w:firstLine="703"/>
        <w:jc w:val="both"/>
      </w:pPr>
      <w:r>
        <w:t xml:space="preserve">Рост дорожно-транспортных происшествий допущен </w:t>
      </w:r>
      <w:r>
        <w:rPr>
          <w:color w:val="0A0A0A"/>
        </w:rPr>
        <w:t xml:space="preserve">на </w:t>
      </w:r>
      <w:r>
        <w:t xml:space="preserve">территории 13 муниципальных и городских округов. </w:t>
      </w:r>
      <w:r>
        <w:rPr>
          <w:color w:val="0A0A0A"/>
        </w:rPr>
        <w:t xml:space="preserve">В </w:t>
      </w:r>
      <w:r>
        <w:t xml:space="preserve">г. Бор </w:t>
      </w:r>
      <w:r>
        <w:rPr>
          <w:color w:val="0C0C0C"/>
        </w:rPr>
        <w:t xml:space="preserve">и </w:t>
      </w:r>
      <w:proofErr w:type="spellStart"/>
      <w:r>
        <w:t>Сергачском</w:t>
      </w:r>
      <w:proofErr w:type="spellEnd"/>
      <w:r>
        <w:t xml:space="preserve"> муниципальном округе</w:t>
      </w:r>
      <w:r>
        <w:rPr>
          <w:spacing w:val="40"/>
        </w:rPr>
        <w:t xml:space="preserve"> </w:t>
      </w:r>
      <w:r>
        <w:t>наблюдается</w:t>
      </w:r>
      <w:r>
        <w:rPr>
          <w:spacing w:val="40"/>
        </w:rPr>
        <w:t xml:space="preserve"> </w:t>
      </w:r>
      <w:r>
        <w:rPr>
          <w:color w:val="0C0C0C"/>
        </w:rPr>
        <w:t>рост</w:t>
      </w:r>
      <w:r>
        <w:rPr>
          <w:color w:val="0C0C0C"/>
          <w:spacing w:val="40"/>
        </w:rPr>
        <w:t xml:space="preserve"> </w:t>
      </w:r>
      <w:r>
        <w:t>ДТП с участием</w:t>
      </w:r>
      <w:r>
        <w:rPr>
          <w:spacing w:val="40"/>
        </w:rPr>
        <w:t xml:space="preserve"> </w:t>
      </w:r>
      <w:r>
        <w:t>детей-пешеходов.</w:t>
      </w:r>
    </w:p>
    <w:p w:rsidR="004B2779" w:rsidRDefault="00687C1A">
      <w:pPr>
        <w:pStyle w:val="a3"/>
        <w:spacing w:line="288" w:lineRule="auto"/>
        <w:ind w:left="87" w:right="473" w:firstLine="701"/>
        <w:jc w:val="both"/>
      </w:pPr>
      <w:r>
        <w:t xml:space="preserve">Наблюдается увеличение на 100% (с 8 до 16) числа аварий с участием детей-пассажиров, </w:t>
      </w:r>
      <w:r>
        <w:rPr>
          <w:color w:val="0A0A0A"/>
        </w:rPr>
        <w:t>рост</w:t>
      </w:r>
      <w:r>
        <w:rPr>
          <w:color w:val="0A0A0A"/>
          <w:spacing w:val="40"/>
        </w:rPr>
        <w:t xml:space="preserve"> </w:t>
      </w:r>
      <w:r>
        <w:t>подобных</w:t>
      </w:r>
      <w:r>
        <w:rPr>
          <w:spacing w:val="40"/>
        </w:rPr>
        <w:t xml:space="preserve"> </w:t>
      </w:r>
      <w:r>
        <w:t>ДТП зафиксирован</w:t>
      </w:r>
      <w:r>
        <w:rPr>
          <w:spacing w:val="40"/>
        </w:rPr>
        <w:t xml:space="preserve"> </w:t>
      </w:r>
      <w:r>
        <w:t>в округах:</w:t>
      </w:r>
      <w:r>
        <w:rPr>
          <w:spacing w:val="40"/>
        </w:rPr>
        <w:t xml:space="preserve"> </w:t>
      </w:r>
      <w:r>
        <w:t xml:space="preserve">г. Н. Новгород, г. Бор, </w:t>
      </w:r>
      <w:proofErr w:type="spellStart"/>
      <w:r>
        <w:t>Балахнинский</w:t>
      </w:r>
      <w:proofErr w:type="spellEnd"/>
      <w:r>
        <w:t xml:space="preserve">, </w:t>
      </w:r>
      <w:proofErr w:type="spellStart"/>
      <w:r>
        <w:t>Бутурлинский</w:t>
      </w:r>
      <w:proofErr w:type="spellEnd"/>
      <w:r>
        <w:t xml:space="preserve">, Володарский, </w:t>
      </w:r>
      <w:proofErr w:type="spellStart"/>
      <w:r>
        <w:t>Дивеевский</w:t>
      </w:r>
      <w:proofErr w:type="spellEnd"/>
      <w:r>
        <w:t xml:space="preserve">, </w:t>
      </w:r>
      <w:proofErr w:type="spellStart"/>
      <w:r>
        <w:t>Кстовский</w:t>
      </w:r>
      <w:proofErr w:type="spellEnd"/>
      <w:r>
        <w:t xml:space="preserve">, </w:t>
      </w:r>
      <w:proofErr w:type="spellStart"/>
      <w:r>
        <w:t>Лукояновский</w:t>
      </w:r>
      <w:proofErr w:type="spellEnd"/>
      <w:r>
        <w:t xml:space="preserve">, </w:t>
      </w:r>
      <w:proofErr w:type="spellStart"/>
      <w:r>
        <w:t>Навашинс</w:t>
      </w:r>
      <w:r>
        <w:t>кий</w:t>
      </w:r>
      <w:proofErr w:type="spellEnd"/>
      <w:r>
        <w:t xml:space="preserve">, </w:t>
      </w:r>
      <w:proofErr w:type="spellStart"/>
      <w:r>
        <w:t>Сокольский</w:t>
      </w:r>
      <w:proofErr w:type="spellEnd"/>
      <w:r>
        <w:t xml:space="preserve">, </w:t>
      </w:r>
      <w:proofErr w:type="spellStart"/>
      <w:r>
        <w:t>Шарангский</w:t>
      </w:r>
      <w:proofErr w:type="spellEnd"/>
      <w:r>
        <w:t xml:space="preserve">, </w:t>
      </w:r>
      <w:proofErr w:type="spellStart"/>
      <w:r>
        <w:rPr>
          <w:spacing w:val="-2"/>
        </w:rPr>
        <w:t>Шатковский</w:t>
      </w:r>
      <w:proofErr w:type="spellEnd"/>
      <w:r>
        <w:rPr>
          <w:spacing w:val="-2"/>
        </w:rPr>
        <w:t>.</w:t>
      </w:r>
    </w:p>
    <w:p w:rsidR="004B2779" w:rsidRDefault="00687C1A" w:rsidP="00687C1A">
      <w:pPr>
        <w:pStyle w:val="a3"/>
        <w:spacing w:line="283" w:lineRule="auto"/>
        <w:ind w:left="90" w:right="467" w:firstLine="697"/>
        <w:jc w:val="both"/>
        <w:sectPr w:rsidR="004B2779">
          <w:type w:val="continuous"/>
          <w:pgSz w:w="11900" w:h="16820"/>
          <w:pgMar w:top="1240" w:right="566" w:bottom="280" w:left="1417" w:header="720" w:footer="720" w:gutter="0"/>
          <w:cols w:space="720"/>
        </w:sectPr>
      </w:pPr>
      <w:r>
        <w:t xml:space="preserve">Вместе </w:t>
      </w:r>
      <w:r>
        <w:rPr>
          <w:color w:val="111111"/>
        </w:rPr>
        <w:t xml:space="preserve">с </w:t>
      </w:r>
      <w:r>
        <w:t xml:space="preserve">тем в январе 2025г. отмечается снижение на 20% </w:t>
      </w:r>
      <w:r>
        <w:rPr>
          <w:color w:val="080808"/>
        </w:rPr>
        <w:t xml:space="preserve">(с </w:t>
      </w:r>
      <w:r>
        <w:t>12 до 6) числа</w:t>
      </w:r>
      <w:r>
        <w:rPr>
          <w:spacing w:val="40"/>
        </w:rPr>
        <w:t xml:space="preserve"> </w:t>
      </w:r>
      <w:r>
        <w:t>дорожных</w:t>
      </w:r>
      <w:r>
        <w:rPr>
          <w:spacing w:val="40"/>
        </w:rPr>
        <w:t xml:space="preserve"> </w:t>
      </w:r>
      <w:r>
        <w:t>происшествий</w:t>
      </w:r>
      <w:r>
        <w:rPr>
          <w:spacing w:val="40"/>
        </w:rPr>
        <w:t xml:space="preserve"> </w:t>
      </w:r>
      <w:r>
        <w:t>с участием</w:t>
      </w:r>
      <w:r>
        <w:rPr>
          <w:spacing w:val="40"/>
        </w:rPr>
        <w:t xml:space="preserve"> </w:t>
      </w:r>
      <w:r>
        <w:t>детей-пешеходов</w:t>
      </w:r>
    </w:p>
    <w:p w:rsidR="004B2779" w:rsidRDefault="004B2779" w:rsidP="00687C1A">
      <w:pPr>
        <w:pStyle w:val="a3"/>
        <w:tabs>
          <w:tab w:val="left" w:pos="7987"/>
        </w:tabs>
      </w:pPr>
      <w:bookmarkStart w:id="0" w:name="_GoBack"/>
      <w:bookmarkEnd w:id="0"/>
    </w:p>
    <w:p w:rsidR="004B2779" w:rsidRDefault="004B2779">
      <w:pPr>
        <w:pStyle w:val="a3"/>
      </w:pPr>
    </w:p>
    <w:p w:rsidR="004B2779" w:rsidRDefault="004B2779">
      <w:pPr>
        <w:pStyle w:val="a3"/>
      </w:pPr>
    </w:p>
    <w:p w:rsidR="004B2779" w:rsidRDefault="004B2779">
      <w:pPr>
        <w:pStyle w:val="a3"/>
      </w:pPr>
    </w:p>
    <w:p w:rsidR="004B2779" w:rsidRDefault="004B2779">
      <w:pPr>
        <w:pStyle w:val="a3"/>
      </w:pPr>
    </w:p>
    <w:p w:rsidR="004B2779" w:rsidRDefault="004B2779">
      <w:pPr>
        <w:pStyle w:val="a3"/>
      </w:pPr>
    </w:p>
    <w:p w:rsidR="004B2779" w:rsidRDefault="004B2779">
      <w:pPr>
        <w:pStyle w:val="a3"/>
      </w:pPr>
    </w:p>
    <w:p w:rsidR="004B2779" w:rsidRDefault="004B2779">
      <w:pPr>
        <w:pStyle w:val="a3"/>
      </w:pPr>
    </w:p>
    <w:p w:rsidR="004B2779" w:rsidRDefault="004B2779">
      <w:pPr>
        <w:pStyle w:val="a3"/>
      </w:pPr>
    </w:p>
    <w:p w:rsidR="004B2779" w:rsidRDefault="004B2779">
      <w:pPr>
        <w:pStyle w:val="a3"/>
      </w:pPr>
    </w:p>
    <w:p w:rsidR="004B2779" w:rsidRDefault="004B2779">
      <w:pPr>
        <w:pStyle w:val="a3"/>
      </w:pPr>
    </w:p>
    <w:p w:rsidR="004B2779" w:rsidRDefault="004B2779">
      <w:pPr>
        <w:pStyle w:val="a3"/>
      </w:pPr>
    </w:p>
    <w:p w:rsidR="004B2779" w:rsidRDefault="004B2779">
      <w:pPr>
        <w:pStyle w:val="a3"/>
      </w:pPr>
    </w:p>
    <w:p w:rsidR="004B2779" w:rsidRDefault="004B2779">
      <w:pPr>
        <w:pStyle w:val="a3"/>
      </w:pPr>
    </w:p>
    <w:p w:rsidR="004B2779" w:rsidRDefault="004B2779">
      <w:pPr>
        <w:pStyle w:val="a3"/>
      </w:pPr>
    </w:p>
    <w:p w:rsidR="004B2779" w:rsidRDefault="004B2779">
      <w:pPr>
        <w:pStyle w:val="a3"/>
      </w:pPr>
    </w:p>
    <w:p w:rsidR="004B2779" w:rsidRDefault="004B2779">
      <w:pPr>
        <w:pStyle w:val="a3"/>
      </w:pPr>
    </w:p>
    <w:p w:rsidR="004B2779" w:rsidRDefault="004B2779">
      <w:pPr>
        <w:pStyle w:val="a3"/>
      </w:pPr>
    </w:p>
    <w:p w:rsidR="004B2779" w:rsidRDefault="004B2779">
      <w:pPr>
        <w:pStyle w:val="a3"/>
      </w:pPr>
    </w:p>
    <w:p w:rsidR="004B2779" w:rsidRDefault="004B2779">
      <w:pPr>
        <w:pStyle w:val="a3"/>
        <w:spacing w:before="147"/>
      </w:pPr>
    </w:p>
    <w:p w:rsidR="004B2779" w:rsidRPr="00687C1A" w:rsidRDefault="004B2779">
      <w:pPr>
        <w:ind w:left="479"/>
      </w:pPr>
    </w:p>
    <w:sectPr w:rsidR="004B2779" w:rsidRPr="00687C1A">
      <w:pgSz w:w="11900" w:h="16820"/>
      <w:pgMar w:top="980" w:right="566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1A5A"/>
    <w:multiLevelType w:val="hybridMultilevel"/>
    <w:tmpl w:val="6CC2B4F2"/>
    <w:lvl w:ilvl="0" w:tplc="2526AF42">
      <w:start w:val="1"/>
      <w:numFmt w:val="decimal"/>
      <w:lvlText w:val="%1."/>
      <w:lvlJc w:val="left"/>
      <w:pPr>
        <w:ind w:left="416" w:hanging="4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EEE43374">
      <w:numFmt w:val="bullet"/>
      <w:lvlText w:val="•"/>
      <w:lvlJc w:val="left"/>
      <w:pPr>
        <w:ind w:left="1369" w:hanging="482"/>
      </w:pPr>
      <w:rPr>
        <w:rFonts w:hint="default"/>
        <w:lang w:val="ru-RU" w:eastAsia="en-US" w:bidi="ar-SA"/>
      </w:rPr>
    </w:lvl>
    <w:lvl w:ilvl="2" w:tplc="622206D2">
      <w:numFmt w:val="bullet"/>
      <w:lvlText w:val="•"/>
      <w:lvlJc w:val="left"/>
      <w:pPr>
        <w:ind w:left="2319" w:hanging="482"/>
      </w:pPr>
      <w:rPr>
        <w:rFonts w:hint="default"/>
        <w:lang w:val="ru-RU" w:eastAsia="en-US" w:bidi="ar-SA"/>
      </w:rPr>
    </w:lvl>
    <w:lvl w:ilvl="3" w:tplc="12B05F24">
      <w:numFmt w:val="bullet"/>
      <w:lvlText w:val="•"/>
      <w:lvlJc w:val="left"/>
      <w:pPr>
        <w:ind w:left="3269" w:hanging="482"/>
      </w:pPr>
      <w:rPr>
        <w:rFonts w:hint="default"/>
        <w:lang w:val="ru-RU" w:eastAsia="en-US" w:bidi="ar-SA"/>
      </w:rPr>
    </w:lvl>
    <w:lvl w:ilvl="4" w:tplc="6CE0581E">
      <w:numFmt w:val="bullet"/>
      <w:lvlText w:val="•"/>
      <w:lvlJc w:val="left"/>
      <w:pPr>
        <w:ind w:left="4218" w:hanging="482"/>
      </w:pPr>
      <w:rPr>
        <w:rFonts w:hint="default"/>
        <w:lang w:val="ru-RU" w:eastAsia="en-US" w:bidi="ar-SA"/>
      </w:rPr>
    </w:lvl>
    <w:lvl w:ilvl="5" w:tplc="FA52B6C8">
      <w:numFmt w:val="bullet"/>
      <w:lvlText w:val="•"/>
      <w:lvlJc w:val="left"/>
      <w:pPr>
        <w:ind w:left="5168" w:hanging="482"/>
      </w:pPr>
      <w:rPr>
        <w:rFonts w:hint="default"/>
        <w:lang w:val="ru-RU" w:eastAsia="en-US" w:bidi="ar-SA"/>
      </w:rPr>
    </w:lvl>
    <w:lvl w:ilvl="6" w:tplc="A65451DA">
      <w:numFmt w:val="bullet"/>
      <w:lvlText w:val="•"/>
      <w:lvlJc w:val="left"/>
      <w:pPr>
        <w:ind w:left="6118" w:hanging="482"/>
      </w:pPr>
      <w:rPr>
        <w:rFonts w:hint="default"/>
        <w:lang w:val="ru-RU" w:eastAsia="en-US" w:bidi="ar-SA"/>
      </w:rPr>
    </w:lvl>
    <w:lvl w:ilvl="7" w:tplc="67EA1B90">
      <w:numFmt w:val="bullet"/>
      <w:lvlText w:val="•"/>
      <w:lvlJc w:val="left"/>
      <w:pPr>
        <w:ind w:left="7067" w:hanging="482"/>
      </w:pPr>
      <w:rPr>
        <w:rFonts w:hint="default"/>
        <w:lang w:val="ru-RU" w:eastAsia="en-US" w:bidi="ar-SA"/>
      </w:rPr>
    </w:lvl>
    <w:lvl w:ilvl="8" w:tplc="E2708124">
      <w:numFmt w:val="bullet"/>
      <w:lvlText w:val="•"/>
      <w:lvlJc w:val="left"/>
      <w:pPr>
        <w:ind w:left="8017" w:hanging="4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2779"/>
    <w:rsid w:val="004B2779"/>
    <w:rsid w:val="006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ind w:left="5995" w:right="1707" w:firstLine="2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415" w:right="121" w:firstLine="69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ind w:left="5995" w:right="1707" w:firstLine="2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415" w:right="121" w:firstLine="69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l@mail.52gov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obrazovanie-bbrnarod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Пользователь</cp:lastModifiedBy>
  <cp:revision>3</cp:revision>
  <dcterms:created xsi:type="dcterms:W3CDTF">2025-02-25T04:53:00Z</dcterms:created>
  <dcterms:modified xsi:type="dcterms:W3CDTF">2025-02-25T05:02:00Z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NAPS2</vt:lpwstr>
  </property>
  <property fmtid="{D5CDD505-2E9C-101B-9397-08002B2CF9AE}" pid="4" name="LastSaved">
    <vt:filetime>2025-02-25T00:00:00Z</vt:filetime>
  </property>
  <property fmtid="{D5CDD505-2E9C-101B-9397-08002B2CF9AE}" pid="5" name="Producer">
    <vt:lpwstr>PDFsharp 1.50.4589 (www.pdfsharp.com)</vt:lpwstr>
  </property>
</Properties>
</file>